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59" w:rsidRPr="00C23D78" w:rsidRDefault="008C4E07" w:rsidP="00C23D78">
      <w:pPr>
        <w:jc w:val="center"/>
        <w:rPr>
          <w:sz w:val="36"/>
          <w:szCs w:val="36"/>
        </w:rPr>
      </w:pPr>
      <w:r w:rsidRPr="00C23D78">
        <w:rPr>
          <w:sz w:val="36"/>
          <w:szCs w:val="36"/>
        </w:rPr>
        <w:t xml:space="preserve">Ventes </w:t>
      </w:r>
      <w:bookmarkStart w:id="0" w:name="_GoBack"/>
      <w:bookmarkEnd w:id="0"/>
      <w:r w:rsidRPr="00C23D78">
        <w:rPr>
          <w:sz w:val="36"/>
          <w:szCs w:val="36"/>
        </w:rPr>
        <w:t>projetées en millions, Exercice 2013</w:t>
      </w:r>
    </w:p>
    <w:p w:rsidR="008C4E07" w:rsidRDefault="008C4E07"/>
    <w:tbl>
      <w:tblPr>
        <w:tblStyle w:val="Listefonce-Accent2"/>
        <w:tblW w:w="0" w:type="auto"/>
        <w:jc w:val="center"/>
        <w:tblLook w:val="04A0" w:firstRow="1" w:lastRow="0" w:firstColumn="1" w:lastColumn="0" w:noHBand="0" w:noVBand="1"/>
      </w:tblPr>
      <w:tblGrid>
        <w:gridCol w:w="1323"/>
        <w:gridCol w:w="824"/>
        <w:gridCol w:w="824"/>
        <w:gridCol w:w="824"/>
        <w:gridCol w:w="824"/>
        <w:gridCol w:w="995"/>
      </w:tblGrid>
      <w:tr w:rsidR="009F7DB1" w:rsidTr="00C23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bottom w:val="single" w:sz="4" w:space="0" w:color="FFFFFF" w:themeColor="background1"/>
            </w:tcBorders>
            <w:vAlign w:val="center"/>
          </w:tcPr>
          <w:p w:rsidR="009F7DB1" w:rsidRDefault="009F7DB1" w:rsidP="00C23D78">
            <w:pPr>
              <w:jc w:val="center"/>
            </w:pPr>
            <w:r>
              <w:t>Bureau</w:t>
            </w:r>
          </w:p>
        </w:tc>
        <w:tc>
          <w:tcPr>
            <w:tcW w:w="774" w:type="dxa"/>
            <w:tcBorders>
              <w:bottom w:val="single" w:sz="4" w:space="0" w:color="C0504D" w:themeColor="accent2"/>
            </w:tcBorders>
            <w:vAlign w:val="center"/>
          </w:tcPr>
          <w:p w:rsidR="009F7DB1" w:rsidRDefault="009F7DB1" w:rsidP="00C23D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T1</w:t>
            </w:r>
          </w:p>
        </w:tc>
        <w:tc>
          <w:tcPr>
            <w:tcW w:w="774" w:type="dxa"/>
            <w:tcBorders>
              <w:bottom w:val="single" w:sz="4" w:space="0" w:color="C0504D" w:themeColor="accent2"/>
            </w:tcBorders>
            <w:vAlign w:val="center"/>
          </w:tcPr>
          <w:p w:rsidR="009F7DB1" w:rsidRDefault="009F7DB1" w:rsidP="00C23D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T2</w:t>
            </w:r>
          </w:p>
        </w:tc>
        <w:tc>
          <w:tcPr>
            <w:tcW w:w="774" w:type="dxa"/>
            <w:tcBorders>
              <w:bottom w:val="single" w:sz="4" w:space="0" w:color="C0504D" w:themeColor="accent2"/>
            </w:tcBorders>
            <w:vAlign w:val="center"/>
          </w:tcPr>
          <w:p w:rsidR="009F7DB1" w:rsidRDefault="009F7DB1" w:rsidP="00C23D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T3</w:t>
            </w:r>
          </w:p>
        </w:tc>
        <w:tc>
          <w:tcPr>
            <w:tcW w:w="774" w:type="dxa"/>
            <w:tcBorders>
              <w:bottom w:val="single" w:sz="4" w:space="0" w:color="C0504D" w:themeColor="accent2"/>
            </w:tcBorders>
            <w:vAlign w:val="center"/>
          </w:tcPr>
          <w:p w:rsidR="009F7DB1" w:rsidRDefault="009F7DB1" w:rsidP="00C23D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T4</w:t>
            </w:r>
          </w:p>
        </w:tc>
        <w:tc>
          <w:tcPr>
            <w:tcW w:w="995" w:type="dxa"/>
            <w:tcBorders>
              <w:bottom w:val="single" w:sz="4" w:space="0" w:color="C0504D" w:themeColor="accent2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</w:t>
            </w:r>
          </w:p>
        </w:tc>
      </w:tr>
      <w:tr w:rsidR="00990E63" w:rsidTr="00C23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Francfort</w:t>
            </w:r>
          </w:p>
        </w:tc>
        <w:tc>
          <w:tcPr>
            <w:tcW w:w="774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8800</w:t>
            </w:r>
          </w:p>
        </w:tc>
        <w:tc>
          <w:tcPr>
            <w:tcW w:w="774" w:type="dxa"/>
            <w:tcBorders>
              <w:top w:val="single" w:sz="4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8500</w:t>
            </w:r>
          </w:p>
        </w:tc>
        <w:tc>
          <w:tcPr>
            <w:tcW w:w="774" w:type="dxa"/>
            <w:tcBorders>
              <w:top w:val="single" w:sz="4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6800</w:t>
            </w:r>
          </w:p>
        </w:tc>
        <w:tc>
          <w:tcPr>
            <w:tcW w:w="774" w:type="dxa"/>
            <w:tcBorders>
              <w:top w:val="single" w:sz="4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7400</w:t>
            </w:r>
          </w:p>
        </w:tc>
        <w:tc>
          <w:tcPr>
            <w:tcW w:w="995" w:type="dxa"/>
            <w:tcBorders>
              <w:top w:val="single" w:sz="4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31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500</w:t>
            </w:r>
            <w:r w:rsidRPr="002B127E">
              <w:rPr>
                <w:i/>
              </w:rPr>
              <w:fldChar w:fldCharType="end"/>
            </w:r>
          </w:p>
        </w:tc>
      </w:tr>
      <w:tr w:rsidR="00C23D78" w:rsidTr="00C23D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Londres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4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9500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5800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3900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9800</w:t>
            </w:r>
          </w:p>
        </w:tc>
        <w:tc>
          <w:tcPr>
            <w:tcW w:w="995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29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000</w:t>
            </w:r>
            <w:r w:rsidRPr="002B127E">
              <w:rPr>
                <w:i/>
              </w:rPr>
              <w:fldChar w:fldCharType="end"/>
            </w:r>
          </w:p>
        </w:tc>
      </w:tr>
      <w:tr w:rsidR="00C23D78" w:rsidTr="00C23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Melbourne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4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7900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6800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3800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6200</w:t>
            </w:r>
          </w:p>
        </w:tc>
        <w:tc>
          <w:tcPr>
            <w:tcW w:w="995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24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700</w:t>
            </w:r>
            <w:r w:rsidRPr="002B127E">
              <w:rPr>
                <w:i/>
              </w:rPr>
              <w:fldChar w:fldCharType="end"/>
            </w:r>
          </w:p>
        </w:tc>
      </w:tr>
      <w:tr w:rsidR="00C23D78" w:rsidTr="00C23D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Paris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4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8500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7800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9800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9400</w:t>
            </w:r>
          </w:p>
        </w:tc>
        <w:tc>
          <w:tcPr>
            <w:tcW w:w="995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35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500</w:t>
            </w:r>
            <w:r w:rsidRPr="002B127E">
              <w:rPr>
                <w:i/>
              </w:rPr>
              <w:fldChar w:fldCharType="end"/>
            </w:r>
          </w:p>
        </w:tc>
      </w:tr>
      <w:tr w:rsidR="00C23D78" w:rsidTr="00C23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Shanghai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4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5800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7200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4700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8200</w:t>
            </w:r>
          </w:p>
        </w:tc>
        <w:tc>
          <w:tcPr>
            <w:tcW w:w="995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6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25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900</w:t>
            </w:r>
            <w:r w:rsidRPr="002B127E">
              <w:rPr>
                <w:i/>
              </w:rPr>
              <w:fldChar w:fldCharType="end"/>
            </w:r>
          </w:p>
        </w:tc>
      </w:tr>
      <w:tr w:rsidR="00990E63" w:rsidTr="00C23D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4" w:space="0" w:color="FFFFFF" w:themeColor="background1"/>
              <w:bottom w:val="single" w:sz="12" w:space="0" w:color="FFFFFF" w:themeColor="background1"/>
              <w:right w:val="single" w:sz="4" w:space="0" w:color="C0504D" w:themeColor="accent2"/>
            </w:tcBorders>
            <w:vAlign w:val="center"/>
          </w:tcPr>
          <w:p w:rsidR="009F7DB1" w:rsidRDefault="009F7DB1" w:rsidP="00C23D78">
            <w:r>
              <w:t>Tokyo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6" w:space="0" w:color="C0504D" w:themeColor="accent2"/>
            </w:tcBorders>
            <w:shd w:val="clear" w:color="auto" w:fill="EEECE1" w:themeFill="background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6700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12" w:space="0" w:color="C0504D" w:themeColor="accent2"/>
              <w:right w:val="single" w:sz="6" w:space="0" w:color="C0504D" w:themeColor="accent2"/>
            </w:tcBorders>
            <w:shd w:val="clear" w:color="auto" w:fill="DBE5F1" w:themeFill="accent1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8900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12" w:space="0" w:color="C0504D" w:themeColor="accent2"/>
              <w:right w:val="single" w:sz="6" w:space="0" w:color="C0504D" w:themeColor="accent2"/>
            </w:tcBorders>
            <w:shd w:val="clear" w:color="auto" w:fill="F2F2F2" w:themeFill="background1" w:themeFillShade="F2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4500</w:t>
            </w:r>
          </w:p>
        </w:tc>
        <w:tc>
          <w:tcPr>
            <w:tcW w:w="774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12" w:space="0" w:color="C0504D" w:themeColor="accent2"/>
              <w:right w:val="single" w:sz="6" w:space="0" w:color="C0504D" w:themeColor="accent2"/>
            </w:tcBorders>
            <w:shd w:val="clear" w:color="auto" w:fill="EAF1DD" w:themeFill="accent3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23C5A">
              <w:rPr>
                <w:color w:val="auto"/>
              </w:rPr>
              <w:t>4900</w:t>
            </w:r>
          </w:p>
        </w:tc>
        <w:tc>
          <w:tcPr>
            <w:tcW w:w="995" w:type="dxa"/>
            <w:tcBorders>
              <w:top w:val="single" w:sz="6" w:space="0" w:color="C0504D" w:themeColor="accent2"/>
              <w:left w:val="single" w:sz="6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2B127E" w:rsidRDefault="009F7DB1" w:rsidP="00C23D7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</w:rPr>
            </w:pPr>
            <w:r w:rsidRPr="002B127E">
              <w:rPr>
                <w:i/>
              </w:rPr>
              <w:fldChar w:fldCharType="begin"/>
            </w:r>
            <w:r w:rsidRPr="002B127E">
              <w:rPr>
                <w:i/>
                <w:color w:val="auto"/>
              </w:rPr>
              <w:instrText xml:space="preserve"> =SUM(left) </w:instrText>
            </w:r>
            <w:r w:rsidRPr="002B127E">
              <w:rPr>
                <w:i/>
              </w:rPr>
              <w:fldChar w:fldCharType="separate"/>
            </w:r>
            <w:r w:rsidRPr="002B127E">
              <w:rPr>
                <w:i/>
                <w:noProof/>
                <w:color w:val="auto"/>
              </w:rPr>
              <w:t>25</w:t>
            </w:r>
            <w:r w:rsidR="00C23D78" w:rsidRPr="002B127E">
              <w:rPr>
                <w:i/>
                <w:noProof/>
                <w:color w:val="auto"/>
              </w:rPr>
              <w:t> </w:t>
            </w:r>
            <w:r w:rsidRPr="002B127E">
              <w:rPr>
                <w:i/>
                <w:noProof/>
                <w:color w:val="auto"/>
              </w:rPr>
              <w:t>000</w:t>
            </w:r>
            <w:r w:rsidRPr="002B127E">
              <w:rPr>
                <w:i/>
              </w:rPr>
              <w:fldChar w:fldCharType="end"/>
            </w:r>
          </w:p>
        </w:tc>
      </w:tr>
      <w:tr w:rsidR="00C23D78" w:rsidTr="00C23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3" w:type="dxa"/>
            <w:tcBorders>
              <w:top w:val="single" w:sz="12" w:space="0" w:color="FFFFFF" w:themeColor="background1"/>
              <w:bottom w:val="single" w:sz="12" w:space="0" w:color="C0504D" w:themeColor="accent2"/>
              <w:right w:val="single" w:sz="4" w:space="0" w:color="C0504D" w:themeColor="accent2"/>
            </w:tcBorders>
            <w:vAlign w:val="center"/>
          </w:tcPr>
          <w:p w:rsidR="009F7DB1" w:rsidRPr="00023C5A" w:rsidRDefault="009F7DB1" w:rsidP="00C23D78">
            <w:pPr>
              <w:rPr>
                <w:b/>
              </w:rPr>
            </w:pPr>
            <w:r w:rsidRPr="00023C5A">
              <w:rPr>
                <w:b/>
              </w:rPr>
              <w:t>Total</w:t>
            </w:r>
          </w:p>
        </w:tc>
        <w:tc>
          <w:tcPr>
            <w:tcW w:w="774" w:type="dxa"/>
            <w:tcBorders>
              <w:top w:val="single" w:sz="12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</w:rPr>
            </w:pPr>
            <w:r w:rsidRPr="00023C5A">
              <w:rPr>
                <w:b/>
              </w:rPr>
              <w:fldChar w:fldCharType="begin"/>
            </w:r>
            <w:r w:rsidRPr="00023C5A">
              <w:rPr>
                <w:b/>
                <w:color w:val="auto"/>
              </w:rPr>
              <w:instrText xml:space="preserve"> =SUM(ABOVE) </w:instrText>
            </w:r>
            <w:r w:rsidRPr="00023C5A">
              <w:rPr>
                <w:b/>
              </w:rPr>
              <w:fldChar w:fldCharType="separate"/>
            </w:r>
            <w:r w:rsidRPr="00023C5A">
              <w:rPr>
                <w:b/>
                <w:noProof/>
                <w:color w:val="auto"/>
              </w:rPr>
              <w:t>47</w:t>
            </w:r>
            <w:r w:rsidR="00C23D78">
              <w:rPr>
                <w:b/>
                <w:noProof/>
                <w:color w:val="auto"/>
              </w:rPr>
              <w:t> </w:t>
            </w:r>
            <w:r w:rsidRPr="00023C5A">
              <w:rPr>
                <w:b/>
                <w:noProof/>
                <w:color w:val="auto"/>
              </w:rPr>
              <w:t>200</w:t>
            </w:r>
            <w:r w:rsidRPr="00023C5A">
              <w:rPr>
                <w:b/>
              </w:rPr>
              <w:fldChar w:fldCharType="end"/>
            </w:r>
          </w:p>
        </w:tc>
        <w:tc>
          <w:tcPr>
            <w:tcW w:w="774" w:type="dxa"/>
            <w:tcBorders>
              <w:top w:val="single" w:sz="12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</w:rPr>
            </w:pPr>
            <w:r w:rsidRPr="00023C5A">
              <w:rPr>
                <w:b/>
              </w:rPr>
              <w:fldChar w:fldCharType="begin"/>
            </w:r>
            <w:r w:rsidRPr="00023C5A">
              <w:rPr>
                <w:b/>
                <w:color w:val="auto"/>
              </w:rPr>
              <w:instrText xml:space="preserve"> =SUM(ABOVE) </w:instrText>
            </w:r>
            <w:r w:rsidRPr="00023C5A">
              <w:rPr>
                <w:b/>
              </w:rPr>
              <w:fldChar w:fldCharType="separate"/>
            </w:r>
            <w:r w:rsidRPr="00023C5A">
              <w:rPr>
                <w:b/>
                <w:noProof/>
                <w:color w:val="auto"/>
              </w:rPr>
              <w:t>45</w:t>
            </w:r>
            <w:r w:rsidR="00C23D78">
              <w:rPr>
                <w:b/>
                <w:noProof/>
                <w:color w:val="auto"/>
              </w:rPr>
              <w:t> </w:t>
            </w:r>
            <w:r w:rsidRPr="00023C5A">
              <w:rPr>
                <w:b/>
                <w:noProof/>
                <w:color w:val="auto"/>
              </w:rPr>
              <w:t>000</w:t>
            </w:r>
            <w:r w:rsidRPr="00023C5A">
              <w:rPr>
                <w:b/>
              </w:rPr>
              <w:fldChar w:fldCharType="end"/>
            </w:r>
          </w:p>
        </w:tc>
        <w:tc>
          <w:tcPr>
            <w:tcW w:w="774" w:type="dxa"/>
            <w:tcBorders>
              <w:top w:val="single" w:sz="12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</w:rPr>
            </w:pPr>
            <w:r w:rsidRPr="00023C5A">
              <w:rPr>
                <w:b/>
              </w:rPr>
              <w:fldChar w:fldCharType="begin"/>
            </w:r>
            <w:r w:rsidRPr="00023C5A">
              <w:rPr>
                <w:b/>
                <w:color w:val="auto"/>
              </w:rPr>
              <w:instrText xml:space="preserve"> =SUM(ABOVE) </w:instrText>
            </w:r>
            <w:r w:rsidRPr="00023C5A">
              <w:rPr>
                <w:b/>
              </w:rPr>
              <w:fldChar w:fldCharType="separate"/>
            </w:r>
            <w:r w:rsidRPr="00023C5A">
              <w:rPr>
                <w:b/>
                <w:noProof/>
                <w:color w:val="auto"/>
              </w:rPr>
              <w:t>33</w:t>
            </w:r>
            <w:r w:rsidR="00C23D78">
              <w:rPr>
                <w:b/>
                <w:noProof/>
                <w:color w:val="auto"/>
              </w:rPr>
              <w:t> </w:t>
            </w:r>
            <w:r w:rsidRPr="00023C5A">
              <w:rPr>
                <w:b/>
                <w:noProof/>
                <w:color w:val="auto"/>
              </w:rPr>
              <w:t>500</w:t>
            </w:r>
            <w:r w:rsidRPr="00023C5A">
              <w:rPr>
                <w:b/>
              </w:rPr>
              <w:fldChar w:fldCharType="end"/>
            </w:r>
          </w:p>
        </w:tc>
        <w:tc>
          <w:tcPr>
            <w:tcW w:w="774" w:type="dxa"/>
            <w:tcBorders>
              <w:top w:val="single" w:sz="12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023C5A" w:rsidRDefault="009F7DB1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</w:rPr>
            </w:pPr>
            <w:r w:rsidRPr="00023C5A">
              <w:rPr>
                <w:b/>
              </w:rPr>
              <w:fldChar w:fldCharType="begin"/>
            </w:r>
            <w:r w:rsidRPr="00023C5A">
              <w:rPr>
                <w:b/>
                <w:color w:val="auto"/>
              </w:rPr>
              <w:instrText xml:space="preserve"> =SUM(ABOVE) </w:instrText>
            </w:r>
            <w:r w:rsidRPr="00023C5A">
              <w:rPr>
                <w:b/>
              </w:rPr>
              <w:fldChar w:fldCharType="separate"/>
            </w:r>
            <w:r w:rsidRPr="00023C5A">
              <w:rPr>
                <w:b/>
                <w:noProof/>
                <w:color w:val="auto"/>
              </w:rPr>
              <w:t>45</w:t>
            </w:r>
            <w:r w:rsidR="00C23D78">
              <w:rPr>
                <w:b/>
                <w:noProof/>
                <w:color w:val="auto"/>
              </w:rPr>
              <w:t> </w:t>
            </w:r>
            <w:r w:rsidRPr="00023C5A">
              <w:rPr>
                <w:b/>
                <w:noProof/>
                <w:color w:val="auto"/>
              </w:rPr>
              <w:t>900</w:t>
            </w:r>
            <w:r w:rsidRPr="00023C5A">
              <w:rPr>
                <w:b/>
              </w:rPr>
              <w:fldChar w:fldCharType="end"/>
            </w:r>
          </w:p>
        </w:tc>
        <w:tc>
          <w:tcPr>
            <w:tcW w:w="995" w:type="dxa"/>
            <w:tcBorders>
              <w:top w:val="single" w:sz="12" w:space="0" w:color="C0504D" w:themeColor="accent2"/>
              <w:left w:val="single" w:sz="4" w:space="0" w:color="C0504D" w:themeColor="accent2"/>
              <w:bottom w:val="single" w:sz="12" w:space="0" w:color="C0504D" w:themeColor="accent2"/>
              <w:right w:val="single" w:sz="4" w:space="0" w:color="C0504D" w:themeColor="accent2"/>
            </w:tcBorders>
            <w:shd w:val="clear" w:color="auto" w:fill="F2DBDB" w:themeFill="accent2" w:themeFillTint="33"/>
            <w:vAlign w:val="center"/>
          </w:tcPr>
          <w:p w:rsidR="009F7DB1" w:rsidRPr="00023C5A" w:rsidRDefault="00023C5A" w:rsidP="00C23D7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</w:rPr>
            </w:pPr>
            <w:r w:rsidRPr="00023C5A">
              <w:rPr>
                <w:b/>
              </w:rPr>
              <w:fldChar w:fldCharType="begin"/>
            </w:r>
            <w:r w:rsidRPr="00023C5A">
              <w:rPr>
                <w:b/>
                <w:color w:val="auto"/>
              </w:rPr>
              <w:instrText xml:space="preserve"> =SUM(left) </w:instrText>
            </w:r>
            <w:r w:rsidRPr="00023C5A">
              <w:rPr>
                <w:b/>
              </w:rPr>
              <w:fldChar w:fldCharType="separate"/>
            </w:r>
            <w:r w:rsidRPr="00023C5A">
              <w:rPr>
                <w:b/>
                <w:noProof/>
                <w:color w:val="auto"/>
              </w:rPr>
              <w:t>171</w:t>
            </w:r>
            <w:r w:rsidR="00C23D78">
              <w:rPr>
                <w:b/>
                <w:noProof/>
                <w:color w:val="auto"/>
              </w:rPr>
              <w:t> </w:t>
            </w:r>
            <w:r w:rsidRPr="00023C5A">
              <w:rPr>
                <w:b/>
                <w:noProof/>
                <w:color w:val="auto"/>
              </w:rPr>
              <w:t>600</w:t>
            </w:r>
            <w:r w:rsidRPr="00023C5A">
              <w:rPr>
                <w:b/>
              </w:rPr>
              <w:fldChar w:fldCharType="end"/>
            </w:r>
          </w:p>
        </w:tc>
      </w:tr>
    </w:tbl>
    <w:p w:rsidR="008C4E07" w:rsidRDefault="008C4E07"/>
    <w:p w:rsidR="00BB1D5B" w:rsidRPr="008C4E07" w:rsidRDefault="00BB1D5B">
      <w:r>
        <w:t>Votre nom</w:t>
      </w:r>
    </w:p>
    <w:sectPr w:rsidR="00BB1D5B" w:rsidRPr="008C4E0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E07"/>
    <w:rsid w:val="00023C5A"/>
    <w:rsid w:val="00237EBA"/>
    <w:rsid w:val="002B127E"/>
    <w:rsid w:val="003F0080"/>
    <w:rsid w:val="008C4E07"/>
    <w:rsid w:val="00990E63"/>
    <w:rsid w:val="009E077C"/>
    <w:rsid w:val="009F7DB1"/>
    <w:rsid w:val="00A07C59"/>
    <w:rsid w:val="00BB1D5B"/>
    <w:rsid w:val="00C23D78"/>
    <w:rsid w:val="00D3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7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7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7DB1"/>
    <w:rPr>
      <w:rFonts w:ascii="Tahoma" w:hAnsi="Tahoma" w:cs="Tahoma"/>
      <w:sz w:val="16"/>
      <w:szCs w:val="16"/>
    </w:rPr>
  </w:style>
  <w:style w:type="table" w:styleId="Listefonce-Accent2">
    <w:name w:val="Dark List Accent 2"/>
    <w:basedOn w:val="TableauNormal"/>
    <w:uiPriority w:val="70"/>
    <w:rsid w:val="00023C5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7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7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7DB1"/>
    <w:rPr>
      <w:rFonts w:ascii="Tahoma" w:hAnsi="Tahoma" w:cs="Tahoma"/>
      <w:sz w:val="16"/>
      <w:szCs w:val="16"/>
    </w:rPr>
  </w:style>
  <w:style w:type="table" w:styleId="Listefonce-Accent2">
    <w:name w:val="Dark List Accent 2"/>
    <w:basedOn w:val="TableauNormal"/>
    <w:uiPriority w:val="70"/>
    <w:rsid w:val="00023C5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10</cp:revision>
  <dcterms:created xsi:type="dcterms:W3CDTF">2010-11-30T13:35:00Z</dcterms:created>
  <dcterms:modified xsi:type="dcterms:W3CDTF">2010-12-06T15:39:00Z</dcterms:modified>
</cp:coreProperties>
</file>